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39015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360CBE">
              <w:rPr>
                <w:rFonts w:cs="Arial"/>
                <w:szCs w:val="22"/>
              </w:rPr>
              <w:t xml:space="preserve">Česká republika – Státní pozemkový úřad, </w:t>
            </w:r>
            <w:r w:rsidRPr="00DA5C8C">
              <w:t xml:space="preserve">Krajský pozemkový úřad pro </w:t>
            </w:r>
            <w:r>
              <w:rPr>
                <w:rFonts w:cs="Arial"/>
                <w:szCs w:val="22"/>
              </w:rPr>
              <w:t>Ústecký</w:t>
            </w:r>
            <w:r w:rsidRPr="00DA5C8C">
              <w:t xml:space="preserve">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E115F9" w:rsidRDefault="0039015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E115F9">
              <w:rPr>
                <w:b w:val="0"/>
                <w:color w:val="000000"/>
              </w:rPr>
              <w:t>Husitská 1071/2, Teplice 415 02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E115F9" w:rsidRDefault="0039015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E115F9">
              <w:rPr>
                <w:rFonts w:cs="Arial"/>
                <w:b w:val="0"/>
                <w:color w:val="000000"/>
                <w:szCs w:val="20"/>
              </w:rPr>
              <w:t>Ing. Pavlem Pojerem, ředitelem KPÚ pro Ústecký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E115F9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E115F9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E115F9" w:rsidRDefault="00E115F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E115F9">
              <w:rPr>
                <w:rFonts w:cs="Arial"/>
                <w:bCs/>
                <w:szCs w:val="20"/>
              </w:rPr>
              <w:t>KoPÚ Velké Chvojno, KoPÚ Malé Chvojno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E115F9" w:rsidRDefault="00E115F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E115F9">
              <w:rPr>
                <w:rFonts w:cs="Arial"/>
                <w:b w:val="0"/>
                <w:szCs w:val="20"/>
              </w:rPr>
              <w:t>SP1328/2021-508207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E115F9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E115F9">
              <w:rPr>
                <w:rFonts w:cs="Arial"/>
                <w:b w:val="0"/>
                <w:szCs w:val="20"/>
              </w:rPr>
              <w:t xml:space="preserve">dle § 3 písm. </w:t>
            </w:r>
            <w:r w:rsidR="006956EA" w:rsidRPr="00E115F9">
              <w:rPr>
                <w:rFonts w:cs="Arial"/>
                <w:b w:val="0"/>
                <w:szCs w:val="20"/>
              </w:rPr>
              <w:t>b</w:t>
            </w:r>
            <w:r w:rsidRPr="00E115F9">
              <w:rPr>
                <w:rFonts w:cs="Arial"/>
                <w:b w:val="0"/>
                <w:szCs w:val="20"/>
              </w:rPr>
              <w:t>) zákona</w:t>
            </w:r>
            <w:r w:rsidR="0010601F" w:rsidRPr="00E115F9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="00E0055B" w:rsidRPr="00E115F9">
              <w:rPr>
                <w:rFonts w:cs="Arial"/>
                <w:b w:val="0"/>
                <w:szCs w:val="20"/>
              </w:rPr>
              <w:t>, ve znění pozdějších předpisů</w:t>
            </w:r>
            <w:r w:rsidRPr="00E115F9">
              <w:rPr>
                <w:rFonts w:cs="Arial"/>
                <w:b w:val="0"/>
                <w:szCs w:val="20"/>
              </w:rPr>
              <w:t xml:space="preserve">, </w:t>
            </w:r>
            <w:r w:rsidR="006956EA" w:rsidRPr="00E115F9">
              <w:rPr>
                <w:rFonts w:cs="Arial"/>
                <w:b w:val="0"/>
                <w:szCs w:val="20"/>
              </w:rPr>
              <w:t>otevřené</w:t>
            </w:r>
            <w:r w:rsidRPr="00E115F9">
              <w:rPr>
                <w:rFonts w:cs="Arial"/>
                <w:b w:val="0"/>
                <w:szCs w:val="20"/>
              </w:rPr>
              <w:t xml:space="preserve">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E115F9" w:rsidRDefault="006956EA" w:rsidP="00EB16FB">
            <w:pPr>
              <w:ind w:right="284"/>
              <w:rPr>
                <w:rFonts w:cs="Arial"/>
                <w:b w:val="0"/>
                <w:szCs w:val="20"/>
              </w:rPr>
            </w:pPr>
            <w:r w:rsidRPr="00E115F9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7D28BD" w:rsidRDefault="00107716" w:rsidP="006403F7">
      <w:r>
        <w:t xml:space="preserve"> </w:t>
      </w:r>
    </w:p>
    <w:p w:rsidR="007D28BD" w:rsidRDefault="007D28BD" w:rsidP="006403F7"/>
    <w:p w:rsidR="007D28BD" w:rsidRDefault="007D28BD" w:rsidP="006403F7"/>
    <w:p w:rsidR="007D28BD" w:rsidRDefault="007D28BD" w:rsidP="006403F7"/>
    <w:p w:rsidR="007D28BD" w:rsidRDefault="007D28BD" w:rsidP="006403F7"/>
    <w:p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jménem či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0A12" w:rsidRDefault="00970A12" w:rsidP="008E4AD5">
      <w:r>
        <w:separator/>
      </w:r>
    </w:p>
  </w:endnote>
  <w:endnote w:type="continuationSeparator" w:id="0">
    <w:p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3FF" w:rsidRDefault="003E03F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3FF" w:rsidRDefault="003E03F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0A12" w:rsidRDefault="00970A12" w:rsidP="008E4AD5">
      <w:r>
        <w:separator/>
      </w:r>
    </w:p>
  </w:footnote>
  <w:footnote w:type="continuationSeparator" w:id="0">
    <w:p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3FF" w:rsidRDefault="003E03F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3E03FF">
      <w:rPr>
        <w:rFonts w:cs="Arial"/>
        <w:szCs w:val="20"/>
      </w:rPr>
      <w:t xml:space="preserve"> 1</w:t>
    </w:r>
    <w:bookmarkStart w:id="1" w:name="_GoBack"/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3FF" w:rsidRDefault="003E03F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07716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0153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3FF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115F9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73EEAE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0F6E3E-9F9C-423F-8804-D09319752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3</Pages>
  <Words>516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Panzner Jan Mgr.</cp:lastModifiedBy>
  <cp:revision>62</cp:revision>
  <cp:lastPrinted>2012-03-30T11:12:00Z</cp:lastPrinted>
  <dcterms:created xsi:type="dcterms:W3CDTF">2016-10-04T08:03:00Z</dcterms:created>
  <dcterms:modified xsi:type="dcterms:W3CDTF">2021-02-19T09:17:00Z</dcterms:modified>
</cp:coreProperties>
</file>